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09" w:rsidRPr="001A21C2" w:rsidRDefault="003C0F09" w:rsidP="003C0F09">
      <w:pPr>
        <w:pStyle w:val="1"/>
        <w:spacing w:before="0" w:afterAutospacing="0"/>
        <w:rPr>
          <w:sz w:val="22"/>
          <w:szCs w:val="22"/>
        </w:rPr>
      </w:pPr>
      <w:r w:rsidRPr="001A21C2">
        <w:rPr>
          <w:sz w:val="22"/>
          <w:szCs w:val="22"/>
        </w:rPr>
        <w:t>АДМИНИСТРАЦИЯ ГОРОДСКОГО ОКРУГА С ВНУТРИГОРОДСКИМ ДЕЛЕНИЕМ</w:t>
      </w:r>
    </w:p>
    <w:p w:rsidR="003C0F09" w:rsidRPr="001A21C2" w:rsidRDefault="003C0F09" w:rsidP="003C0F09">
      <w:pPr>
        <w:pStyle w:val="1"/>
        <w:spacing w:before="0" w:afterAutospacing="0"/>
        <w:rPr>
          <w:sz w:val="22"/>
          <w:szCs w:val="22"/>
        </w:rPr>
      </w:pPr>
      <w:r w:rsidRPr="001A21C2">
        <w:rPr>
          <w:sz w:val="22"/>
          <w:szCs w:val="22"/>
        </w:rPr>
        <w:t>«ГОРОД МАХАЧКАЛА»</w:t>
      </w:r>
    </w:p>
    <w:p w:rsidR="003C0F09" w:rsidRPr="001A21C2" w:rsidRDefault="003C0F09" w:rsidP="003C0F09">
      <w:pPr>
        <w:pStyle w:val="1"/>
        <w:spacing w:before="0" w:afterAutospacing="0"/>
        <w:rPr>
          <w:sz w:val="22"/>
          <w:szCs w:val="22"/>
        </w:rPr>
      </w:pPr>
      <w:r w:rsidRPr="001A21C2">
        <w:rPr>
          <w:sz w:val="22"/>
          <w:szCs w:val="22"/>
        </w:rPr>
        <w:t>МУНИЦИПАЛЬНОЕ БЮДЖЕТНОЕ ОБЩЕОБРАЗОВАТЕЛЬНОЕ УЧРЕЖДЕНИЕ</w:t>
      </w:r>
    </w:p>
    <w:p w:rsidR="003C0F09" w:rsidRPr="001A21C2" w:rsidRDefault="003C0F09" w:rsidP="003C0F09">
      <w:pPr>
        <w:pStyle w:val="1"/>
        <w:spacing w:before="0" w:afterAutospacing="0"/>
        <w:rPr>
          <w:sz w:val="22"/>
          <w:szCs w:val="22"/>
        </w:rPr>
      </w:pPr>
      <w:r w:rsidRPr="001A21C2">
        <w:rPr>
          <w:sz w:val="22"/>
          <w:szCs w:val="22"/>
        </w:rPr>
        <w:t>«</w:t>
      </w:r>
      <w:r w:rsidRPr="001A21C2">
        <w:rPr>
          <w:color w:val="0C0E31"/>
          <w:sz w:val="22"/>
          <w:szCs w:val="22"/>
          <w:shd w:val="clear" w:color="auto" w:fill="FFFFFF"/>
        </w:rPr>
        <w:t>СРЕДНЯЯ ОБЩЕОБРАЗОВАТЕЛЬНАЯ ШКОЛА №44</w:t>
      </w:r>
      <w:r w:rsidRPr="001A21C2">
        <w:rPr>
          <w:sz w:val="22"/>
          <w:szCs w:val="22"/>
        </w:rPr>
        <w:t>»</w:t>
      </w:r>
    </w:p>
    <w:p w:rsidR="003C0F09" w:rsidRPr="001A21C2" w:rsidRDefault="003C0F09" w:rsidP="003C0F09">
      <w:pPr>
        <w:spacing w:after="0" w:afterAutospacing="0"/>
        <w:rPr>
          <w:i/>
          <w:sz w:val="22"/>
          <w:szCs w:val="22"/>
        </w:rPr>
      </w:pPr>
      <w:r w:rsidRPr="001A21C2">
        <w:rPr>
          <w:sz w:val="22"/>
          <w:szCs w:val="22"/>
          <w:u w:val="single"/>
        </w:rPr>
        <w:t>_____________</w:t>
      </w:r>
      <w:r>
        <w:rPr>
          <w:sz w:val="22"/>
          <w:szCs w:val="22"/>
          <w:u w:val="single"/>
        </w:rPr>
        <w:t>__________________________________</w:t>
      </w:r>
      <w:r w:rsidRPr="001A21C2">
        <w:rPr>
          <w:sz w:val="22"/>
          <w:szCs w:val="22"/>
          <w:u w:val="single"/>
        </w:rPr>
        <w:t>______________________________</w:t>
      </w:r>
      <w:r w:rsidRPr="001A21C2">
        <w:rPr>
          <w:i/>
          <w:sz w:val="22"/>
          <w:szCs w:val="22"/>
        </w:rPr>
        <w:t xml:space="preserve"> </w:t>
      </w:r>
    </w:p>
    <w:p w:rsidR="003C0F09" w:rsidRPr="001A21C2" w:rsidRDefault="003C0F09" w:rsidP="003C0F09">
      <w:pPr>
        <w:spacing w:after="0" w:afterAutospacing="0"/>
        <w:rPr>
          <w:b/>
          <w:sz w:val="22"/>
          <w:szCs w:val="22"/>
        </w:rPr>
      </w:pPr>
      <w:r w:rsidRPr="001A21C2">
        <w:rPr>
          <w:b/>
          <w:sz w:val="22"/>
          <w:szCs w:val="22"/>
        </w:rPr>
        <w:t>ул</w:t>
      </w:r>
      <w:proofErr w:type="gramStart"/>
      <w:r w:rsidRPr="001A21C2">
        <w:rPr>
          <w:b/>
          <w:sz w:val="22"/>
          <w:szCs w:val="22"/>
        </w:rPr>
        <w:t>.П</w:t>
      </w:r>
      <w:proofErr w:type="gramEnd"/>
      <w:r w:rsidRPr="001A21C2">
        <w:rPr>
          <w:b/>
          <w:sz w:val="22"/>
          <w:szCs w:val="22"/>
        </w:rPr>
        <w:t>обеды,6,с.Шамхал-Термен,г.Махачкала,Республика Дагестан,367913, тел 8(928)5382820</w:t>
      </w:r>
    </w:p>
    <w:p w:rsidR="003C0F09" w:rsidRDefault="003C0F09" w:rsidP="003C0F09">
      <w:pPr>
        <w:spacing w:after="0" w:afterAutospacing="0"/>
        <w:rPr>
          <w:sz w:val="22"/>
          <w:szCs w:val="22"/>
        </w:rPr>
      </w:pPr>
      <w:proofErr w:type="gramStart"/>
      <w:r w:rsidRPr="001A21C2">
        <w:rPr>
          <w:b/>
          <w:sz w:val="22"/>
          <w:szCs w:val="22"/>
          <w:lang w:val="en-US"/>
        </w:rPr>
        <w:t>e</w:t>
      </w:r>
      <w:r w:rsidRPr="001A21C2">
        <w:rPr>
          <w:b/>
          <w:sz w:val="22"/>
          <w:szCs w:val="22"/>
        </w:rPr>
        <w:t>-</w:t>
      </w:r>
      <w:r w:rsidRPr="001A21C2">
        <w:rPr>
          <w:b/>
          <w:sz w:val="22"/>
          <w:szCs w:val="22"/>
          <w:lang w:val="en-US"/>
        </w:rPr>
        <w:t>mail</w:t>
      </w:r>
      <w:proofErr w:type="gramEnd"/>
      <w:r w:rsidRPr="001A21C2">
        <w:rPr>
          <w:b/>
          <w:sz w:val="22"/>
          <w:szCs w:val="22"/>
        </w:rPr>
        <w:t xml:space="preserve">: </w:t>
      </w:r>
      <w:hyperlink r:id="rId4" w:history="1">
        <w:r w:rsidRPr="001A21C2">
          <w:rPr>
            <w:rStyle w:val="a7"/>
            <w:sz w:val="22"/>
            <w:szCs w:val="22"/>
            <w:lang w:val="en-US"/>
          </w:rPr>
          <w:t>ege</w:t>
        </w:r>
        <w:r w:rsidRPr="001A21C2">
          <w:rPr>
            <w:rStyle w:val="a7"/>
            <w:sz w:val="22"/>
            <w:szCs w:val="22"/>
          </w:rPr>
          <w:t>200644@</w:t>
        </w:r>
        <w:r w:rsidRPr="001A21C2">
          <w:rPr>
            <w:rStyle w:val="a7"/>
            <w:sz w:val="22"/>
            <w:szCs w:val="22"/>
            <w:lang w:val="en-US"/>
          </w:rPr>
          <w:t>yandex</w:t>
        </w:r>
        <w:r w:rsidRPr="001A21C2">
          <w:rPr>
            <w:rStyle w:val="a7"/>
            <w:sz w:val="22"/>
            <w:szCs w:val="22"/>
          </w:rPr>
          <w:t>.</w:t>
        </w:r>
        <w:r w:rsidRPr="001A21C2">
          <w:rPr>
            <w:rStyle w:val="a7"/>
            <w:sz w:val="22"/>
            <w:szCs w:val="22"/>
            <w:lang w:val="en-US"/>
          </w:rPr>
          <w:t>ru</w:t>
        </w:r>
      </w:hyperlink>
      <w:r w:rsidRPr="001A21C2">
        <w:rPr>
          <w:b/>
          <w:sz w:val="22"/>
          <w:szCs w:val="22"/>
          <w:shd w:val="clear" w:color="auto" w:fill="FFFFFF"/>
        </w:rPr>
        <w:t xml:space="preserve">  ОГРН </w:t>
      </w:r>
      <w:r w:rsidRPr="001A21C2">
        <w:rPr>
          <w:sz w:val="22"/>
          <w:szCs w:val="22"/>
        </w:rPr>
        <w:t>1070560000631</w:t>
      </w:r>
      <w:r w:rsidRPr="001A21C2">
        <w:rPr>
          <w:b/>
          <w:sz w:val="22"/>
          <w:szCs w:val="22"/>
          <w:shd w:val="clear" w:color="auto" w:fill="FFFFFF"/>
        </w:rPr>
        <w:t xml:space="preserve">, ИНН </w:t>
      </w:r>
      <w:r w:rsidRPr="001A21C2">
        <w:rPr>
          <w:sz w:val="22"/>
          <w:szCs w:val="22"/>
        </w:rPr>
        <w:t xml:space="preserve">0560033841, </w:t>
      </w:r>
      <w:r w:rsidRPr="001A21C2">
        <w:rPr>
          <w:b/>
          <w:sz w:val="22"/>
          <w:szCs w:val="22"/>
          <w:shd w:val="clear" w:color="auto" w:fill="FFFFFF"/>
        </w:rPr>
        <w:t xml:space="preserve">КПП </w:t>
      </w:r>
      <w:r w:rsidRPr="001A21C2">
        <w:rPr>
          <w:sz w:val="22"/>
          <w:szCs w:val="22"/>
        </w:rPr>
        <w:t>057301001</w:t>
      </w:r>
      <w:r w:rsidRPr="001A21C2">
        <w:rPr>
          <w:b/>
          <w:sz w:val="22"/>
          <w:szCs w:val="22"/>
          <w:shd w:val="clear" w:color="auto" w:fill="FFFFFF"/>
        </w:rPr>
        <w:t xml:space="preserve">, ОКПО </w:t>
      </w:r>
      <w:r w:rsidRPr="001A21C2">
        <w:rPr>
          <w:sz w:val="22"/>
          <w:szCs w:val="22"/>
        </w:rPr>
        <w:t>49165681</w:t>
      </w:r>
    </w:p>
    <w:p w:rsidR="003C0F09" w:rsidRDefault="003C0F09" w:rsidP="003C0F09">
      <w:pPr>
        <w:spacing w:after="0" w:afterAutospacing="0"/>
        <w:rPr>
          <w:sz w:val="21"/>
          <w:szCs w:val="21"/>
          <w:u w:val="single"/>
        </w:rPr>
      </w:pPr>
    </w:p>
    <w:p w:rsidR="003C0F09" w:rsidRDefault="003C0F09" w:rsidP="003C0F09">
      <w:pPr>
        <w:spacing w:after="0" w:afterAutospacing="0"/>
        <w:rPr>
          <w:sz w:val="21"/>
          <w:szCs w:val="21"/>
          <w:u w:val="single"/>
        </w:rPr>
      </w:pPr>
    </w:p>
    <w:p w:rsidR="003C0F09" w:rsidRDefault="00E14E1C" w:rsidP="003C0F09">
      <w:pPr>
        <w:spacing w:after="0" w:afterAutospacing="0"/>
      </w:pPr>
      <w:r>
        <w:t>Приказ № 66</w:t>
      </w:r>
      <w:r w:rsidR="003C0F09">
        <w:t>-п</w:t>
      </w:r>
    </w:p>
    <w:p w:rsidR="003C0F09" w:rsidRDefault="003C0F09" w:rsidP="003C0F09">
      <w:pPr>
        <w:spacing w:after="0" w:afterAutospacing="0"/>
      </w:pPr>
      <w:r>
        <w:t xml:space="preserve"> «13»марта 2021 года</w:t>
      </w:r>
    </w:p>
    <w:p w:rsidR="003C0F09" w:rsidRDefault="003C0F09" w:rsidP="003C0F09">
      <w:pPr>
        <w:spacing w:after="0" w:afterAutospacing="0"/>
      </w:pPr>
    </w:p>
    <w:p w:rsidR="003C0F09" w:rsidRDefault="003C0F09" w:rsidP="003C0F09">
      <w:pPr>
        <w:spacing w:after="0" w:afterAutospacing="0"/>
      </w:pPr>
      <w:r>
        <w:t>Об участии в проведении Всероссийских проверочных работ.</w:t>
      </w:r>
    </w:p>
    <w:p w:rsidR="003C0F09" w:rsidRDefault="003C0F09" w:rsidP="003C0F09">
      <w:pPr>
        <w:spacing w:after="0" w:afterAutospacing="0"/>
      </w:pPr>
    </w:p>
    <w:p w:rsidR="00E5614E" w:rsidRPr="003D1CF4" w:rsidRDefault="00E5614E" w:rsidP="00E5614E">
      <w:pPr>
        <w:spacing w:after="0" w:afterAutospacing="0"/>
        <w:jc w:val="left"/>
      </w:pPr>
      <w:proofErr w:type="gramStart"/>
      <w:r w:rsidRPr="003D1CF4">
        <w:t>В рамках проведения Всероссийских проверочных работ (далее – ВПР) на основании приказа Министерства образования и науки Российской Федерации от 11.02.2021 №119 «О проведении мониторинга качества образования», письмом Федеральной службы по надзору в сфере образования и науки (</w:t>
      </w:r>
      <w:proofErr w:type="spellStart"/>
      <w:r w:rsidRPr="003D1CF4">
        <w:t>Рособрнадзор</w:t>
      </w:r>
      <w:proofErr w:type="spellEnd"/>
      <w:r w:rsidRPr="003D1CF4">
        <w:t>) от 11.02.2021 №119 «Всероссийские проверочные работы - 2020» в рамках организации и проведения Всероссийских проверочных работ</w:t>
      </w:r>
      <w:proofErr w:type="gramEnd"/>
    </w:p>
    <w:p w:rsidR="00E5614E" w:rsidRDefault="00E5614E" w:rsidP="00E5614E">
      <w:pPr>
        <w:spacing w:after="0" w:afterAutospacing="0"/>
        <w:jc w:val="left"/>
      </w:pPr>
    </w:p>
    <w:p w:rsidR="00E5614E" w:rsidRDefault="00E5614E" w:rsidP="00E5614E">
      <w:pPr>
        <w:spacing w:after="0" w:afterAutospacing="0" w:line="276" w:lineRule="auto"/>
        <w:jc w:val="left"/>
      </w:pPr>
      <w:r>
        <w:t xml:space="preserve">Приказываю: </w:t>
      </w:r>
    </w:p>
    <w:p w:rsidR="00E5614E" w:rsidRPr="00E5614E" w:rsidRDefault="00E5614E" w:rsidP="00E5614E">
      <w:pPr>
        <w:shd w:val="clear" w:color="auto" w:fill="FFFFFF"/>
        <w:spacing w:before="120" w:after="0" w:afterAutospacing="0" w:line="330" w:lineRule="atLeast"/>
        <w:jc w:val="left"/>
        <w:rPr>
          <w:rFonts w:eastAsia="Times New Roman"/>
          <w:color w:val="555555"/>
          <w:sz w:val="22"/>
          <w:szCs w:val="22"/>
          <w:lang w:eastAsia="ru-RU"/>
        </w:rPr>
      </w:pPr>
      <w:r w:rsidRPr="00E5614E">
        <w:rPr>
          <w:rFonts w:eastAsia="Times New Roman"/>
          <w:color w:val="555555"/>
          <w:sz w:val="22"/>
          <w:szCs w:val="22"/>
          <w:lang w:eastAsia="ru-RU"/>
        </w:rPr>
        <w:t>1. </w:t>
      </w:r>
      <w:r w:rsidRPr="00E5614E">
        <w:rPr>
          <w:rFonts w:eastAsia="Times New Roman"/>
          <w:color w:val="FF0000"/>
          <w:sz w:val="22"/>
          <w:szCs w:val="22"/>
          <w:lang w:eastAsia="ru-RU"/>
        </w:rPr>
        <w:t> </w:t>
      </w:r>
      <w:r w:rsidRPr="00E5614E">
        <w:rPr>
          <w:rFonts w:eastAsia="Times New Roman"/>
          <w:color w:val="555555"/>
          <w:sz w:val="22"/>
          <w:szCs w:val="22"/>
          <w:lang w:eastAsia="ru-RU"/>
        </w:rPr>
        <w:t>Утвердить и составить свой график проведения ВПР  202</w:t>
      </w:r>
      <w:r w:rsidR="003D1CF4">
        <w:rPr>
          <w:rFonts w:eastAsia="Times New Roman"/>
          <w:color w:val="555555"/>
          <w:sz w:val="22"/>
          <w:szCs w:val="22"/>
          <w:lang w:eastAsia="ru-RU"/>
        </w:rPr>
        <w:t xml:space="preserve">1 г </w:t>
      </w:r>
      <w:r w:rsidRPr="00E5614E">
        <w:rPr>
          <w:rFonts w:eastAsia="Times New Roman"/>
          <w:color w:val="555555"/>
          <w:sz w:val="22"/>
          <w:szCs w:val="22"/>
          <w:lang w:eastAsia="ru-RU"/>
        </w:rPr>
        <w:t xml:space="preserve">(Приложение №1);(отв. зам. </w:t>
      </w:r>
      <w:proofErr w:type="spellStart"/>
      <w:r w:rsidRPr="00E5614E">
        <w:rPr>
          <w:rFonts w:eastAsia="Times New Roman"/>
          <w:color w:val="555555"/>
          <w:sz w:val="22"/>
          <w:szCs w:val="22"/>
          <w:lang w:eastAsia="ru-RU"/>
        </w:rPr>
        <w:t>дир</w:t>
      </w:r>
      <w:proofErr w:type="spellEnd"/>
      <w:r w:rsidRPr="00E5614E">
        <w:rPr>
          <w:rFonts w:eastAsia="Times New Roman"/>
          <w:color w:val="555555"/>
          <w:sz w:val="22"/>
          <w:szCs w:val="22"/>
          <w:lang w:eastAsia="ru-RU"/>
        </w:rPr>
        <w:t xml:space="preserve">. по УВР </w:t>
      </w:r>
      <w:proofErr w:type="spellStart"/>
      <w:r w:rsidRPr="00123506">
        <w:rPr>
          <w:rFonts w:eastAsia="Times New Roman"/>
          <w:color w:val="555555"/>
          <w:sz w:val="22"/>
          <w:szCs w:val="22"/>
          <w:lang w:eastAsia="ru-RU"/>
        </w:rPr>
        <w:t>Адуева</w:t>
      </w:r>
      <w:proofErr w:type="spellEnd"/>
      <w:r w:rsidRPr="00123506">
        <w:rPr>
          <w:rFonts w:eastAsia="Times New Roman"/>
          <w:color w:val="555555"/>
          <w:sz w:val="22"/>
          <w:szCs w:val="22"/>
          <w:lang w:eastAsia="ru-RU"/>
        </w:rPr>
        <w:t xml:space="preserve"> Х.Б</w:t>
      </w:r>
      <w:r w:rsidRPr="00E5614E">
        <w:rPr>
          <w:rFonts w:eastAsia="Times New Roman"/>
          <w:color w:val="555555"/>
          <w:sz w:val="22"/>
          <w:szCs w:val="22"/>
          <w:lang w:eastAsia="ru-RU"/>
        </w:rPr>
        <w:t>.)</w:t>
      </w:r>
    </w:p>
    <w:p w:rsidR="00E5614E" w:rsidRPr="00E5614E" w:rsidRDefault="00E5614E" w:rsidP="00E5614E">
      <w:pPr>
        <w:shd w:val="clear" w:color="auto" w:fill="FFFFFF"/>
        <w:spacing w:before="120" w:after="0" w:afterAutospacing="0" w:line="330" w:lineRule="atLeast"/>
        <w:jc w:val="left"/>
        <w:rPr>
          <w:rFonts w:eastAsia="Times New Roman"/>
          <w:color w:val="555555"/>
          <w:sz w:val="22"/>
          <w:szCs w:val="22"/>
          <w:lang w:eastAsia="ru-RU"/>
        </w:rPr>
      </w:pPr>
      <w:r w:rsidRPr="00E5614E">
        <w:rPr>
          <w:rFonts w:eastAsia="Times New Roman"/>
          <w:color w:val="555555"/>
          <w:sz w:val="22"/>
          <w:szCs w:val="22"/>
          <w:lang w:eastAsia="ru-RU"/>
        </w:rPr>
        <w:t xml:space="preserve">2. Утвердить план мероприятий, направленный на обеспечение объективности результатов знаний обучающихся при проведении ВПР (Приложение №2);(отв. </w:t>
      </w:r>
      <w:proofErr w:type="spellStart"/>
      <w:r w:rsidRPr="00E5614E">
        <w:rPr>
          <w:rFonts w:eastAsia="Times New Roman"/>
          <w:color w:val="555555"/>
          <w:sz w:val="22"/>
          <w:szCs w:val="22"/>
          <w:lang w:eastAsia="ru-RU"/>
        </w:rPr>
        <w:t>Рук</w:t>
      </w:r>
      <w:proofErr w:type="gramStart"/>
      <w:r w:rsidRPr="00E5614E">
        <w:rPr>
          <w:rFonts w:eastAsia="Times New Roman"/>
          <w:color w:val="555555"/>
          <w:sz w:val="22"/>
          <w:szCs w:val="22"/>
          <w:lang w:eastAsia="ru-RU"/>
        </w:rPr>
        <w:t>.Ш</w:t>
      </w:r>
      <w:proofErr w:type="gramEnd"/>
      <w:r w:rsidRPr="00E5614E">
        <w:rPr>
          <w:rFonts w:eastAsia="Times New Roman"/>
          <w:color w:val="555555"/>
          <w:sz w:val="22"/>
          <w:szCs w:val="22"/>
          <w:lang w:eastAsia="ru-RU"/>
        </w:rPr>
        <w:t>МО</w:t>
      </w:r>
      <w:proofErr w:type="spellEnd"/>
      <w:r w:rsidRPr="00E5614E">
        <w:rPr>
          <w:rFonts w:eastAsia="Times New Roman"/>
          <w:color w:val="555555"/>
          <w:sz w:val="22"/>
          <w:szCs w:val="22"/>
          <w:lang w:eastAsia="ru-RU"/>
        </w:rPr>
        <w:t xml:space="preserve">, </w:t>
      </w:r>
      <w:proofErr w:type="gramStart"/>
      <w:r w:rsidRPr="00E5614E">
        <w:rPr>
          <w:rFonts w:eastAsia="Times New Roman"/>
          <w:color w:val="555555"/>
          <w:sz w:val="22"/>
          <w:szCs w:val="22"/>
          <w:lang w:eastAsia="ru-RU"/>
        </w:rPr>
        <w:t>учителя-предметники)</w:t>
      </w:r>
      <w:proofErr w:type="gramEnd"/>
    </w:p>
    <w:p w:rsidR="00E5614E" w:rsidRPr="00E5614E" w:rsidRDefault="00E5614E" w:rsidP="00E5614E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2"/>
          <w:szCs w:val="22"/>
          <w:lang w:eastAsia="ru-RU"/>
        </w:rPr>
      </w:pPr>
      <w:r w:rsidRPr="00E5614E">
        <w:rPr>
          <w:rFonts w:eastAsia="Times New Roman"/>
          <w:color w:val="555555"/>
          <w:sz w:val="22"/>
          <w:szCs w:val="22"/>
          <w:lang w:eastAsia="ru-RU"/>
        </w:rPr>
        <w:t>2. Назначить школьным координатором проведения ВПР по МБОУ «СОШ №</w:t>
      </w:r>
      <w:r w:rsidRPr="00123506">
        <w:rPr>
          <w:rFonts w:eastAsia="Times New Roman"/>
          <w:color w:val="555555"/>
          <w:sz w:val="22"/>
          <w:szCs w:val="22"/>
          <w:lang w:eastAsia="ru-RU"/>
        </w:rPr>
        <w:t>44</w:t>
      </w:r>
      <w:r w:rsidRPr="00E5614E">
        <w:rPr>
          <w:rFonts w:eastAsia="Times New Roman"/>
          <w:color w:val="555555"/>
          <w:sz w:val="22"/>
          <w:szCs w:val="22"/>
          <w:lang w:eastAsia="ru-RU"/>
        </w:rPr>
        <w:t>»  </w:t>
      </w:r>
      <w:proofErr w:type="spellStart"/>
      <w:r w:rsidRPr="00123506">
        <w:rPr>
          <w:rFonts w:eastAsia="Times New Roman"/>
          <w:color w:val="555555"/>
          <w:sz w:val="22"/>
          <w:szCs w:val="22"/>
          <w:lang w:eastAsia="ru-RU"/>
        </w:rPr>
        <w:t>Адуеву</w:t>
      </w:r>
      <w:proofErr w:type="spellEnd"/>
      <w:r w:rsidRPr="00123506">
        <w:rPr>
          <w:rFonts w:eastAsia="Times New Roman"/>
          <w:color w:val="555555"/>
          <w:sz w:val="22"/>
          <w:szCs w:val="22"/>
          <w:lang w:eastAsia="ru-RU"/>
        </w:rPr>
        <w:t xml:space="preserve"> Х.Б</w:t>
      </w:r>
      <w:r w:rsidRPr="00E5614E">
        <w:rPr>
          <w:rFonts w:eastAsia="Times New Roman"/>
          <w:color w:val="555555"/>
          <w:sz w:val="22"/>
          <w:szCs w:val="22"/>
          <w:lang w:eastAsia="ru-RU"/>
        </w:rPr>
        <w:t>, зам. директора по УВР.</w:t>
      </w:r>
    </w:p>
    <w:p w:rsidR="00E5614E" w:rsidRPr="00E5614E" w:rsidRDefault="00E5614E" w:rsidP="00E5614E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E5614E">
        <w:rPr>
          <w:rFonts w:eastAsia="Times New Roman"/>
          <w:color w:val="555555"/>
          <w:sz w:val="24"/>
          <w:szCs w:val="24"/>
          <w:lang w:eastAsia="ru-RU"/>
        </w:rPr>
        <w:t xml:space="preserve">2.1.   Школьному координатору  проведения ВПР зам. </w:t>
      </w:r>
      <w:proofErr w:type="spellStart"/>
      <w:r w:rsidRPr="00E5614E">
        <w:rPr>
          <w:rFonts w:eastAsia="Times New Roman"/>
          <w:color w:val="555555"/>
          <w:sz w:val="24"/>
          <w:szCs w:val="24"/>
          <w:lang w:eastAsia="ru-RU"/>
        </w:rPr>
        <w:t>дир</w:t>
      </w:r>
      <w:proofErr w:type="spellEnd"/>
      <w:r w:rsidRPr="00E5614E">
        <w:rPr>
          <w:rFonts w:eastAsia="Times New Roman"/>
          <w:color w:val="555555"/>
          <w:sz w:val="24"/>
          <w:szCs w:val="24"/>
          <w:lang w:eastAsia="ru-RU"/>
        </w:rPr>
        <w:t xml:space="preserve">. по УВР </w:t>
      </w:r>
      <w:proofErr w:type="spellStart"/>
      <w:r w:rsidRPr="00123506">
        <w:rPr>
          <w:rFonts w:eastAsia="Times New Roman"/>
          <w:color w:val="555555"/>
          <w:sz w:val="24"/>
          <w:szCs w:val="24"/>
          <w:lang w:eastAsia="ru-RU"/>
        </w:rPr>
        <w:t>Адуева</w:t>
      </w:r>
      <w:proofErr w:type="spellEnd"/>
      <w:r w:rsidRPr="00123506">
        <w:rPr>
          <w:rFonts w:eastAsia="Times New Roman"/>
          <w:color w:val="555555"/>
          <w:sz w:val="24"/>
          <w:szCs w:val="24"/>
          <w:lang w:eastAsia="ru-RU"/>
        </w:rPr>
        <w:t xml:space="preserve"> Х.Б</w:t>
      </w:r>
      <w:r w:rsidRPr="00E5614E">
        <w:rPr>
          <w:rFonts w:eastAsia="Times New Roman"/>
          <w:color w:val="555555"/>
          <w:sz w:val="24"/>
          <w:szCs w:val="24"/>
          <w:lang w:eastAsia="ru-RU"/>
        </w:rPr>
        <w:t>.</w:t>
      </w:r>
    </w:p>
    <w:p w:rsidR="00E5614E" w:rsidRPr="00E5614E" w:rsidRDefault="00E5614E" w:rsidP="00E5614E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обеспечить информирование учителей – предметников, обучающихся, родителей</w:t>
      </w:r>
    </w:p>
    <w:p w:rsidR="00E5614E" w:rsidRPr="00E5614E" w:rsidRDefault="00E5614E" w:rsidP="00E5614E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 законных представителей)  о проведении всероссийских проверочных работ;</w:t>
      </w:r>
    </w:p>
    <w:p w:rsidR="00E5614E" w:rsidRPr="00E5614E" w:rsidRDefault="00E5614E" w:rsidP="00E5614E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разработать локально – нормативные  акты по проведению ВПР;</w:t>
      </w:r>
    </w:p>
    <w:p w:rsidR="00E5614E" w:rsidRPr="00E5614E" w:rsidRDefault="00E5614E" w:rsidP="00E5614E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ознакоми</w:t>
      </w:r>
      <w:r w:rsidR="003D1C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ть  учителей – предметников с  и</w:t>
      </w:r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нструкциями  для организаторов по проведению ВПР;</w:t>
      </w:r>
    </w:p>
    <w:p w:rsidR="00E5614E" w:rsidRPr="00E5614E" w:rsidRDefault="00E5614E" w:rsidP="00E5614E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провести совещание с учителями – предметниками    по вопросу проведения  ВПР</w:t>
      </w:r>
      <w:proofErr w:type="gramStart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;</w:t>
      </w:r>
      <w:proofErr w:type="gramEnd"/>
    </w:p>
    <w:p w:rsidR="00E5614E" w:rsidRPr="00E5614E" w:rsidRDefault="00E5614E" w:rsidP="00E5614E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представить  заявку от  общеобразовательной организации в установленные сроки;</w:t>
      </w:r>
    </w:p>
    <w:p w:rsidR="00E5614E" w:rsidRPr="00E5614E" w:rsidRDefault="00E5614E" w:rsidP="00E5614E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создать школьные экспертные комиссии из числа учителей начальных классов, учителей – предметников основного и среднего общего образования;</w:t>
      </w:r>
    </w:p>
    <w:p w:rsidR="00E5614E" w:rsidRPr="00E5614E" w:rsidRDefault="00E5614E" w:rsidP="00E5614E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назначать председателями предметных комиссий:</w:t>
      </w:r>
    </w:p>
    <w:p w:rsidR="00E5614E" w:rsidRPr="00E5614E" w:rsidRDefault="00E5614E" w:rsidP="00E5614E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proofErr w:type="spellStart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Умаева</w:t>
      </w:r>
      <w:proofErr w:type="spellEnd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З.А </w:t>
      </w:r>
      <w:proofErr w:type="gramStart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-р</w:t>
      </w:r>
      <w:proofErr w:type="gramEnd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ук. ШМО ин</w:t>
      </w:r>
      <w:proofErr w:type="gramStart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.–</w:t>
      </w:r>
      <w:proofErr w:type="spellStart"/>
      <w:proofErr w:type="gramEnd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ых</w:t>
      </w:r>
      <w:proofErr w:type="spellEnd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языков;</w:t>
      </w:r>
    </w:p>
    <w:p w:rsidR="00E5614E" w:rsidRPr="00E5614E" w:rsidRDefault="00E5614E" w:rsidP="00E5614E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proofErr w:type="spellStart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Сахаватова</w:t>
      </w:r>
      <w:proofErr w:type="spellEnd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А.М </w:t>
      </w:r>
      <w:proofErr w:type="gramStart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-р</w:t>
      </w:r>
      <w:proofErr w:type="gramEnd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ук. ШМО математиков;</w:t>
      </w:r>
    </w:p>
    <w:p w:rsidR="00E5614E" w:rsidRPr="00E5614E" w:rsidRDefault="00E5614E" w:rsidP="00E5614E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Магомедова М.М </w:t>
      </w:r>
      <w:proofErr w:type="gramStart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-р</w:t>
      </w:r>
      <w:proofErr w:type="gramEnd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ук. ШМО биологии, химии, географии;</w:t>
      </w:r>
    </w:p>
    <w:p w:rsidR="00E5614E" w:rsidRPr="00E5614E" w:rsidRDefault="00E5614E" w:rsidP="00E5614E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proofErr w:type="spellStart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Гебекова</w:t>
      </w:r>
      <w:proofErr w:type="spellEnd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З.М </w:t>
      </w:r>
      <w:proofErr w:type="gramStart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-р</w:t>
      </w:r>
      <w:proofErr w:type="gramEnd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ук. ШМО русского языка и литературы;</w:t>
      </w:r>
    </w:p>
    <w:p w:rsidR="00E5614E" w:rsidRPr="00E5614E" w:rsidRDefault="00E5614E" w:rsidP="00E5614E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Темирова С.А </w:t>
      </w:r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рук. ШМО </w:t>
      </w:r>
      <w:proofErr w:type="spellStart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нач</w:t>
      </w:r>
      <w:proofErr w:type="spellEnd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школы;</w:t>
      </w:r>
    </w:p>
    <w:p w:rsidR="00E5614E" w:rsidRPr="00E5614E" w:rsidRDefault="00123506" w:rsidP="00E5614E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Исаева А.Д </w:t>
      </w:r>
      <w:proofErr w:type="gramStart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-р</w:t>
      </w:r>
      <w:proofErr w:type="gramEnd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ук. ШМО истории </w:t>
      </w:r>
      <w:r w:rsidR="003D1CF4"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обществознание</w:t>
      </w:r>
      <w:r w:rsidR="00E5614E"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E5614E" w:rsidRPr="00E5614E" w:rsidRDefault="00E5614E" w:rsidP="00E5614E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осуществить сбор результатов и загрузку файла  в систему ФИС ОКО в установленные сроки; (отв. зам. </w:t>
      </w:r>
      <w:proofErr w:type="spellStart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дир</w:t>
      </w:r>
      <w:proofErr w:type="spellEnd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по ИОП </w:t>
      </w:r>
      <w:proofErr w:type="spellStart"/>
      <w:r w:rsidR="00123506"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Абакарова</w:t>
      </w:r>
      <w:proofErr w:type="spellEnd"/>
      <w:r w:rsidR="00123506"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Э.Х</w:t>
      </w:r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.)</w:t>
      </w:r>
    </w:p>
    <w:p w:rsidR="00E5614E" w:rsidRPr="00E5614E" w:rsidRDefault="00E5614E" w:rsidP="00E5614E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внести необходимые изменения в расписание занятий общеобразовательной организации в дни проведения ВПР; (отв. зам. </w:t>
      </w:r>
      <w:proofErr w:type="spellStart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дир</w:t>
      </w:r>
      <w:proofErr w:type="spellEnd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по УВР</w:t>
      </w:r>
      <w:r w:rsidR="00123506"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123506"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Адуева</w:t>
      </w:r>
      <w:proofErr w:type="spellEnd"/>
      <w:r w:rsidR="00123506"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Х.Б</w:t>
      </w:r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.)</w:t>
      </w:r>
    </w:p>
    <w:p w:rsidR="00E5614E" w:rsidRPr="00E5614E" w:rsidRDefault="00E5614E" w:rsidP="00E5614E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скачать комплекты для проведения ВПР</w:t>
      </w:r>
      <w:r w:rsidR="00123506"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(зашифрованный архив) в личном кабинете ФИС ОКО для  проведения работы; (</w:t>
      </w:r>
      <w:r w:rsidR="00123506"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отв. зам. </w:t>
      </w:r>
      <w:proofErr w:type="spellStart"/>
      <w:r w:rsidR="00123506"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дир</w:t>
      </w:r>
      <w:proofErr w:type="spellEnd"/>
      <w:r w:rsidR="00123506"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по ИОП </w:t>
      </w:r>
      <w:proofErr w:type="spellStart"/>
      <w:r w:rsidR="00123506"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Абакарова</w:t>
      </w:r>
      <w:proofErr w:type="spellEnd"/>
      <w:r w:rsidR="00123506"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Э.Х</w:t>
      </w:r>
      <w:r w:rsidR="00123506"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</w:p>
    <w:p w:rsidR="00E5614E" w:rsidRPr="00E5614E" w:rsidRDefault="00E5614E" w:rsidP="00E5614E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скачать в личном кабинете ФИС ОКО протокол проведения  работы и список кодов  участников; (</w:t>
      </w:r>
      <w:proofErr w:type="spellStart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отв</w:t>
      </w:r>
      <w:proofErr w:type="gramStart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.з</w:t>
      </w:r>
      <w:proofErr w:type="gramEnd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ам.дир</w:t>
      </w:r>
      <w:proofErr w:type="spellEnd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по</w:t>
      </w:r>
      <w:r w:rsidR="00123506"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123506"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ИОП </w:t>
      </w:r>
      <w:proofErr w:type="spellStart"/>
      <w:r w:rsidR="00123506"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Абакарова</w:t>
      </w:r>
      <w:proofErr w:type="spellEnd"/>
      <w:r w:rsidR="00123506"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Э.Х</w:t>
      </w:r>
      <w:r w:rsidR="00123506"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</w:p>
    <w:p w:rsidR="00E5614E" w:rsidRPr="00E5614E" w:rsidRDefault="00E5614E" w:rsidP="00E5614E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распечатать и присвоить код каждому участнику ВПР</w:t>
      </w:r>
      <w:proofErr w:type="gramStart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;(</w:t>
      </w:r>
      <w:proofErr w:type="gramEnd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отв. Рук. </w:t>
      </w:r>
      <w:proofErr w:type="gramStart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ШМО, учителя-предметники)</w:t>
      </w:r>
      <w:proofErr w:type="gramEnd"/>
    </w:p>
    <w:p w:rsidR="00E5614E" w:rsidRPr="00E5614E" w:rsidRDefault="00E5614E" w:rsidP="00E5614E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распечатать варианты ВПР на всех участников;(отв. </w:t>
      </w:r>
      <w:proofErr w:type="spellStart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Рук</w:t>
      </w:r>
      <w:proofErr w:type="gramStart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.Ш</w:t>
      </w:r>
      <w:proofErr w:type="gramEnd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МО</w:t>
      </w:r>
      <w:proofErr w:type="spellEnd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учителя-предметники)</w:t>
      </w:r>
      <w:r w:rsidRPr="00123506">
        <w:rPr>
          <w:rFonts w:eastAsia="Times New Roman"/>
          <w:noProof/>
          <w:color w:val="007AD0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14E" w:rsidRPr="00E5614E" w:rsidRDefault="00E5614E" w:rsidP="00E5614E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подготовить аудитории для проведения ВПР;(отв. </w:t>
      </w:r>
      <w:proofErr w:type="spellStart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Рук</w:t>
      </w:r>
      <w:proofErr w:type="gramStart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.Ш</w:t>
      </w:r>
      <w:proofErr w:type="gramEnd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МО</w:t>
      </w:r>
      <w:proofErr w:type="spellEnd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учителя-предметники)</w:t>
      </w:r>
    </w:p>
    <w:p w:rsidR="00E5614E" w:rsidRPr="00E5614E" w:rsidRDefault="00E5614E" w:rsidP="00E5614E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организовать проведение ВПР и выполнение участниками работы;(отв</w:t>
      </w:r>
      <w:proofErr w:type="gramStart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.Р</w:t>
      </w:r>
      <w:proofErr w:type="gramEnd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ук. </w:t>
      </w:r>
      <w:proofErr w:type="gramStart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ШМО, учителя-предметники)</w:t>
      </w:r>
      <w:proofErr w:type="gramEnd"/>
    </w:p>
    <w:p w:rsidR="00E5614E" w:rsidRPr="00E5614E" w:rsidRDefault="00E5614E" w:rsidP="00E5614E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получить критерии оценивания  ответов в личном кабинете ФИС ОКО;(отв. </w:t>
      </w:r>
      <w:proofErr w:type="spellStart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Рук</w:t>
      </w:r>
      <w:proofErr w:type="gramStart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.Ш</w:t>
      </w:r>
      <w:proofErr w:type="gramEnd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МО</w:t>
      </w:r>
      <w:proofErr w:type="spellEnd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учителя-предметники)</w:t>
      </w:r>
    </w:p>
    <w:p w:rsidR="00E5614E" w:rsidRPr="00E5614E" w:rsidRDefault="00E5614E" w:rsidP="00E5614E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организовать проверку работ школьной экспертной комиссией в соответствии с критериями; (отв. зам. </w:t>
      </w:r>
      <w:proofErr w:type="spellStart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дир</w:t>
      </w:r>
      <w:proofErr w:type="spellEnd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по УВР</w:t>
      </w:r>
      <w:r w:rsidR="00123506"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123506"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Адуева</w:t>
      </w:r>
      <w:proofErr w:type="spellEnd"/>
      <w:r w:rsidR="00123506"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Х.Б</w:t>
      </w:r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.)</w:t>
      </w:r>
    </w:p>
    <w:p w:rsidR="00E5614E" w:rsidRPr="00E5614E" w:rsidRDefault="00E5614E" w:rsidP="00E5614E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4"/>
          <w:szCs w:val="24"/>
          <w:lang w:eastAsia="ru-RU"/>
        </w:rPr>
      </w:pPr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 провести аналитический отчёт по общеобразовательной организации  в разрезе  учебных предметов и классов; (</w:t>
      </w:r>
      <w:proofErr w:type="spellStart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отв</w:t>
      </w:r>
      <w:proofErr w:type="gramStart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.з</w:t>
      </w:r>
      <w:proofErr w:type="gramEnd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ам.дир</w:t>
      </w:r>
      <w:proofErr w:type="spellEnd"/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по УВР</w:t>
      </w:r>
      <w:r w:rsidR="00123506"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123506"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Адуева</w:t>
      </w:r>
      <w:proofErr w:type="spellEnd"/>
      <w:r w:rsidR="00123506"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Х.Б</w:t>
      </w:r>
      <w:r w:rsidRPr="00E561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.)</w:t>
      </w:r>
    </w:p>
    <w:p w:rsidR="00E5614E" w:rsidRDefault="00E5614E" w:rsidP="00E5614E">
      <w:pPr>
        <w:spacing w:after="0" w:afterAutospacing="0" w:line="276" w:lineRule="auto"/>
        <w:jc w:val="left"/>
        <w:rPr>
          <w:sz w:val="24"/>
          <w:szCs w:val="24"/>
          <w:u w:val="single"/>
        </w:rPr>
      </w:pPr>
    </w:p>
    <w:p w:rsidR="00123506" w:rsidRPr="00123506" w:rsidRDefault="00123506" w:rsidP="00123506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1"/>
          <w:szCs w:val="21"/>
          <w:lang w:eastAsia="ru-RU"/>
        </w:rPr>
      </w:pPr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3. </w:t>
      </w:r>
      <w:proofErr w:type="gramStart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Разместить информацию</w:t>
      </w:r>
      <w:proofErr w:type="gramEnd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 проведении и сроках ВПР на сайте  общеобразовательной организации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 в электронном журнале; (отв. з</w:t>
      </w:r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ам </w:t>
      </w:r>
      <w:proofErr w:type="spellStart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дир</w:t>
      </w:r>
      <w:proofErr w:type="spellEnd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по ИОП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Абакрова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Э.Х.</w:t>
      </w:r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</w:p>
    <w:p w:rsidR="00123506" w:rsidRPr="00123506" w:rsidRDefault="00123506" w:rsidP="00123506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1"/>
          <w:szCs w:val="21"/>
          <w:lang w:eastAsia="ru-RU"/>
        </w:rPr>
      </w:pPr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3.1.Провести разъяснительную работу среди родительской общественности о целях и задачах проведения всероссийских проверочных работ; (отв. зам. </w:t>
      </w:r>
      <w:proofErr w:type="spellStart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дир</w:t>
      </w:r>
      <w:proofErr w:type="spellEnd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по УВР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Адуева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Х.Б</w:t>
      </w:r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., </w:t>
      </w:r>
      <w:proofErr w:type="spellStart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</w:t>
      </w:r>
      <w:proofErr w:type="spellEnd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руководители)</w:t>
      </w:r>
    </w:p>
    <w:p w:rsidR="00123506" w:rsidRPr="00123506" w:rsidRDefault="00123506" w:rsidP="00123506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1"/>
          <w:szCs w:val="21"/>
          <w:lang w:eastAsia="ru-RU"/>
        </w:rPr>
      </w:pPr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3.2.Обеспечить психолого-педагогическую поддержку </w:t>
      </w:r>
      <w:proofErr w:type="gramStart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обучающимся</w:t>
      </w:r>
      <w:proofErr w:type="gramEnd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при проведении ВПР (отв. зам. </w:t>
      </w:r>
      <w:proofErr w:type="spellStart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дир</w:t>
      </w:r>
      <w:proofErr w:type="spellEnd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по УВР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Адуева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Х.Б</w:t>
      </w:r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., психолог);</w:t>
      </w:r>
    </w:p>
    <w:p w:rsidR="00123506" w:rsidRPr="00123506" w:rsidRDefault="00123506" w:rsidP="00123506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1"/>
          <w:szCs w:val="21"/>
          <w:lang w:eastAsia="ru-RU"/>
        </w:rPr>
      </w:pPr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3.3. Обеспечить контроль подготовки обучающихся к проведению ВПР, работы учителей – предметников с демоверсиями; (отв. зам. </w:t>
      </w:r>
      <w:proofErr w:type="spellStart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дир</w:t>
      </w:r>
      <w:proofErr w:type="spellEnd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по УВР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Адуева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Х.Б.</w:t>
      </w:r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</w:p>
    <w:p w:rsidR="00123506" w:rsidRPr="00123506" w:rsidRDefault="00123506" w:rsidP="00123506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1"/>
          <w:szCs w:val="21"/>
          <w:lang w:eastAsia="ru-RU"/>
        </w:rPr>
      </w:pPr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3.4. Осуществить контроль работы школьного координатора по проведению ВПР; (отв. зам. </w:t>
      </w:r>
      <w:proofErr w:type="spellStart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дир</w:t>
      </w:r>
      <w:proofErr w:type="spellEnd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по УВР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Адуева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Х.Б.</w:t>
      </w:r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</w:p>
    <w:p w:rsidR="00123506" w:rsidRPr="00123506" w:rsidRDefault="00123506" w:rsidP="00123506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1"/>
          <w:szCs w:val="21"/>
          <w:lang w:eastAsia="ru-RU"/>
        </w:rPr>
      </w:pPr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3.5.  Обеспечить контроль работы школьных экспертных комиссий; (отв. зам. </w:t>
      </w:r>
      <w:proofErr w:type="spellStart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дир</w:t>
      </w:r>
      <w:proofErr w:type="spellEnd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по УВР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Адуева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Х.Б.</w:t>
      </w:r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</w:p>
    <w:p w:rsidR="00123506" w:rsidRPr="00123506" w:rsidRDefault="00123506" w:rsidP="00123506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3.6. Д</w:t>
      </w:r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овести до сведения учителей – предметников, что оценки по итогам проведения ВПР не выставляются; (отв. зам. </w:t>
      </w:r>
      <w:proofErr w:type="spellStart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дир</w:t>
      </w:r>
      <w:proofErr w:type="spellEnd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по УВР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Адуева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Х.Б</w:t>
      </w:r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</w:p>
    <w:p w:rsidR="00123506" w:rsidRPr="00123506" w:rsidRDefault="00123506" w:rsidP="00123506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1"/>
          <w:szCs w:val="21"/>
          <w:lang w:eastAsia="ru-RU"/>
        </w:rPr>
      </w:pPr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3.7. По итогам ВПР провести  входную диагностику  с целью корректировки образовательного процесса и выявить возможные пробелы в знаниях обучающихся</w:t>
      </w:r>
      <w:proofErr w:type="gramStart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;(</w:t>
      </w:r>
      <w:proofErr w:type="gramEnd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отв. Рук. </w:t>
      </w:r>
      <w:proofErr w:type="gramStart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ШМО, учителя-предметники)</w:t>
      </w:r>
      <w:proofErr w:type="gramEnd"/>
    </w:p>
    <w:p w:rsidR="00123506" w:rsidRPr="00123506" w:rsidRDefault="00123506" w:rsidP="00123506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1"/>
          <w:szCs w:val="21"/>
          <w:lang w:eastAsia="ru-RU"/>
        </w:rPr>
      </w:pPr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3.8. После проведения диагностики на заседаниях школьных методических объединений  выработать соответствующие рекомендации и выстроить грамотно  методическую  работу; Рук. </w:t>
      </w:r>
      <w:proofErr w:type="gramStart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ШМО, учителя-предметники)</w:t>
      </w:r>
      <w:proofErr w:type="gramEnd"/>
    </w:p>
    <w:p w:rsidR="00123506" w:rsidRPr="00123506" w:rsidRDefault="00123506" w:rsidP="00123506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1"/>
          <w:szCs w:val="21"/>
          <w:lang w:eastAsia="ru-RU"/>
        </w:rPr>
      </w:pPr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3.9. Обеспечить контроль своевременной загрузки файла результатов по итогам проверки работ учащихся; Рук. </w:t>
      </w:r>
      <w:proofErr w:type="gramStart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ШМО, учителя-предметники)</w:t>
      </w:r>
      <w:proofErr w:type="gramEnd"/>
    </w:p>
    <w:p w:rsidR="00123506" w:rsidRPr="00123506" w:rsidRDefault="00123506" w:rsidP="00123506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3.9.1. О</w:t>
      </w:r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существить контроль подготовки аналитического отчёта учителей – предметников по итогам проведения ВПР; (отв. зам. </w:t>
      </w:r>
      <w:proofErr w:type="spellStart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дир</w:t>
      </w:r>
      <w:proofErr w:type="spellEnd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по УВР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Адуева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Х.Б</w:t>
      </w:r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.)</w:t>
      </w:r>
    </w:p>
    <w:p w:rsidR="00123506" w:rsidRPr="00123506" w:rsidRDefault="00123506" w:rsidP="00123506">
      <w:pPr>
        <w:shd w:val="clear" w:color="auto" w:fill="FFFFFF"/>
        <w:spacing w:after="0" w:afterAutospacing="0" w:line="330" w:lineRule="atLeast"/>
        <w:jc w:val="left"/>
        <w:rPr>
          <w:rFonts w:eastAsia="Times New Roman"/>
          <w:color w:val="555555"/>
          <w:sz w:val="21"/>
          <w:szCs w:val="21"/>
          <w:lang w:eastAsia="ru-RU"/>
        </w:rPr>
      </w:pPr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вынести вопросы результатов обучающихся при проведении ВПР на педагогические советы и школьные методические объединения; (отв. зам. </w:t>
      </w:r>
      <w:proofErr w:type="spellStart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дир</w:t>
      </w:r>
      <w:proofErr w:type="spellEnd"/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по УВР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Адуева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Х.Б</w:t>
      </w:r>
      <w:r w:rsidRPr="001235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.)</w:t>
      </w:r>
    </w:p>
    <w:p w:rsidR="00123506" w:rsidRPr="00123506" w:rsidRDefault="00123506" w:rsidP="00123506">
      <w:pPr>
        <w:shd w:val="clear" w:color="auto" w:fill="FFFFFF"/>
        <w:spacing w:after="0" w:afterAutospacing="0" w:line="330" w:lineRule="atLeast"/>
        <w:ind w:left="448" w:hanging="450"/>
        <w:jc w:val="left"/>
        <w:rPr>
          <w:rFonts w:eastAsia="Times New Roman"/>
          <w:color w:val="555555"/>
          <w:sz w:val="21"/>
          <w:szCs w:val="21"/>
          <w:lang w:eastAsia="ru-RU"/>
        </w:rPr>
      </w:pPr>
      <w:r w:rsidRPr="00123506">
        <w:rPr>
          <w:rFonts w:eastAsia="Times New Roman"/>
          <w:color w:val="555555"/>
          <w:sz w:val="21"/>
          <w:szCs w:val="21"/>
          <w:lang w:eastAsia="ru-RU"/>
        </w:rPr>
        <w:t>3.9.2. Представить аналитический отчёт по учебным предметам и классам в учебную часть</w:t>
      </w:r>
      <w:proofErr w:type="gramStart"/>
      <w:r w:rsidRPr="00123506">
        <w:rPr>
          <w:rFonts w:eastAsia="Times New Roman"/>
          <w:color w:val="555555"/>
          <w:sz w:val="21"/>
          <w:szCs w:val="21"/>
          <w:lang w:eastAsia="ru-RU"/>
        </w:rPr>
        <w:t>.</w:t>
      </w:r>
      <w:proofErr w:type="gramEnd"/>
      <w:r w:rsidR="003D1CF4">
        <w:rPr>
          <w:rFonts w:eastAsia="Times New Roman"/>
          <w:color w:val="555555"/>
          <w:sz w:val="21"/>
          <w:szCs w:val="21"/>
          <w:lang w:eastAsia="ru-RU"/>
        </w:rPr>
        <w:t xml:space="preserve"> </w:t>
      </w:r>
      <w:r w:rsidRPr="00123506">
        <w:rPr>
          <w:rFonts w:eastAsia="Times New Roman"/>
          <w:color w:val="555555"/>
          <w:sz w:val="21"/>
          <w:szCs w:val="21"/>
          <w:lang w:eastAsia="ru-RU"/>
        </w:rPr>
        <w:t>(</w:t>
      </w:r>
      <w:proofErr w:type="gramStart"/>
      <w:r w:rsidRPr="00123506">
        <w:rPr>
          <w:rFonts w:eastAsia="Times New Roman"/>
          <w:color w:val="555555"/>
          <w:sz w:val="21"/>
          <w:szCs w:val="21"/>
          <w:lang w:eastAsia="ru-RU"/>
        </w:rPr>
        <w:t>о</w:t>
      </w:r>
      <w:proofErr w:type="gramEnd"/>
      <w:r w:rsidRPr="00123506">
        <w:rPr>
          <w:rFonts w:eastAsia="Times New Roman"/>
          <w:color w:val="555555"/>
          <w:sz w:val="21"/>
          <w:szCs w:val="21"/>
          <w:lang w:eastAsia="ru-RU"/>
        </w:rPr>
        <w:t xml:space="preserve">тв. Рук. </w:t>
      </w:r>
      <w:proofErr w:type="gramStart"/>
      <w:r w:rsidRPr="00123506">
        <w:rPr>
          <w:rFonts w:eastAsia="Times New Roman"/>
          <w:color w:val="555555"/>
          <w:sz w:val="21"/>
          <w:szCs w:val="21"/>
          <w:lang w:eastAsia="ru-RU"/>
        </w:rPr>
        <w:t>ШМО)</w:t>
      </w:r>
      <w:proofErr w:type="gramEnd"/>
    </w:p>
    <w:p w:rsidR="00123506" w:rsidRDefault="00123506" w:rsidP="00123506">
      <w:pPr>
        <w:shd w:val="clear" w:color="auto" w:fill="FFFFFF"/>
        <w:spacing w:after="0" w:afterAutospacing="0" w:line="330" w:lineRule="atLeast"/>
        <w:ind w:left="448" w:hanging="450"/>
        <w:jc w:val="left"/>
        <w:rPr>
          <w:rFonts w:eastAsia="Times New Roman"/>
          <w:color w:val="555555"/>
          <w:sz w:val="21"/>
          <w:szCs w:val="21"/>
          <w:lang w:eastAsia="ru-RU"/>
        </w:rPr>
      </w:pPr>
      <w:r w:rsidRPr="00123506">
        <w:rPr>
          <w:rFonts w:eastAsia="Times New Roman"/>
          <w:color w:val="555555"/>
          <w:sz w:val="21"/>
          <w:szCs w:val="21"/>
          <w:lang w:eastAsia="ru-RU"/>
        </w:rPr>
        <w:t>4. Контроль исполнения приказа оставляю за собой.</w:t>
      </w:r>
    </w:p>
    <w:p w:rsidR="003D1CF4" w:rsidRPr="00123506" w:rsidRDefault="003D1CF4" w:rsidP="00123506">
      <w:pPr>
        <w:shd w:val="clear" w:color="auto" w:fill="FFFFFF"/>
        <w:spacing w:after="0" w:afterAutospacing="0" w:line="330" w:lineRule="atLeast"/>
        <w:ind w:left="448" w:hanging="450"/>
        <w:jc w:val="left"/>
        <w:rPr>
          <w:rFonts w:eastAsia="Times New Roman"/>
          <w:color w:val="555555"/>
          <w:sz w:val="21"/>
          <w:szCs w:val="21"/>
          <w:lang w:eastAsia="ru-RU"/>
        </w:rPr>
      </w:pPr>
    </w:p>
    <w:p w:rsidR="00123506" w:rsidRPr="00123506" w:rsidRDefault="00123506" w:rsidP="00123506">
      <w:pPr>
        <w:shd w:val="clear" w:color="auto" w:fill="FFFFFF"/>
        <w:spacing w:after="0" w:afterAutospacing="0" w:line="315" w:lineRule="atLeast"/>
        <w:ind w:firstLine="539"/>
        <w:jc w:val="both"/>
        <w:rPr>
          <w:rFonts w:eastAsia="Times New Roman"/>
          <w:color w:val="555555"/>
          <w:sz w:val="21"/>
          <w:szCs w:val="21"/>
          <w:lang w:eastAsia="ru-RU"/>
        </w:rPr>
      </w:pPr>
      <w:r w:rsidRPr="00123506">
        <w:rPr>
          <w:rFonts w:eastAsia="Times New Roman"/>
          <w:color w:val="555555"/>
          <w:sz w:val="21"/>
          <w:szCs w:val="21"/>
          <w:lang w:eastAsia="ru-RU"/>
        </w:rPr>
        <w:t> </w:t>
      </w:r>
    </w:p>
    <w:p w:rsidR="00123506" w:rsidRPr="00123506" w:rsidRDefault="00123506" w:rsidP="00123506">
      <w:pPr>
        <w:shd w:val="clear" w:color="auto" w:fill="FFFFFF"/>
        <w:spacing w:after="0" w:afterAutospacing="0" w:line="315" w:lineRule="atLeast"/>
        <w:ind w:firstLine="539"/>
        <w:jc w:val="both"/>
        <w:rPr>
          <w:rFonts w:eastAsia="Times New Roman"/>
          <w:color w:val="555555"/>
          <w:sz w:val="21"/>
          <w:szCs w:val="21"/>
          <w:lang w:eastAsia="ru-RU"/>
        </w:rPr>
      </w:pPr>
      <w:r w:rsidRPr="00123506">
        <w:rPr>
          <w:rFonts w:eastAsia="Times New Roman"/>
          <w:color w:val="555555"/>
          <w:sz w:val="21"/>
          <w:szCs w:val="21"/>
          <w:lang w:eastAsia="ru-RU"/>
        </w:rPr>
        <w:t>Директор МБОУ СОШ №</w:t>
      </w:r>
      <w:r w:rsidR="003D1CF4">
        <w:rPr>
          <w:rFonts w:eastAsia="Times New Roman"/>
          <w:color w:val="555555"/>
          <w:sz w:val="21"/>
          <w:szCs w:val="21"/>
          <w:lang w:eastAsia="ru-RU"/>
        </w:rPr>
        <w:t>44</w:t>
      </w:r>
      <w:r w:rsidRPr="00123506">
        <w:rPr>
          <w:rFonts w:eastAsia="Times New Roman"/>
          <w:color w:val="555555"/>
          <w:sz w:val="21"/>
          <w:szCs w:val="21"/>
          <w:lang w:eastAsia="ru-RU"/>
        </w:rPr>
        <w:t xml:space="preserve">                                     </w:t>
      </w:r>
      <w:proofErr w:type="spellStart"/>
      <w:r w:rsidR="003D1CF4">
        <w:rPr>
          <w:rFonts w:eastAsia="Times New Roman"/>
          <w:color w:val="555555"/>
          <w:sz w:val="21"/>
          <w:szCs w:val="21"/>
          <w:lang w:eastAsia="ru-RU"/>
        </w:rPr>
        <w:t>Х.Н.Шахбанов</w:t>
      </w:r>
      <w:proofErr w:type="spellEnd"/>
    </w:p>
    <w:p w:rsidR="00123506" w:rsidRPr="00123506" w:rsidRDefault="00123506" w:rsidP="00E5614E">
      <w:pPr>
        <w:spacing w:after="0" w:afterAutospacing="0" w:line="276" w:lineRule="auto"/>
        <w:jc w:val="left"/>
        <w:rPr>
          <w:sz w:val="24"/>
          <w:szCs w:val="24"/>
          <w:u w:val="single"/>
        </w:rPr>
      </w:pPr>
    </w:p>
    <w:sectPr w:rsidR="00123506" w:rsidRPr="00123506" w:rsidSect="003C0F0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F09"/>
    <w:rsid w:val="00123506"/>
    <w:rsid w:val="001A0DC8"/>
    <w:rsid w:val="003C0F09"/>
    <w:rsid w:val="003D1CF4"/>
    <w:rsid w:val="00445B59"/>
    <w:rsid w:val="004E404D"/>
    <w:rsid w:val="006D4D7F"/>
    <w:rsid w:val="007C7AC2"/>
    <w:rsid w:val="00824E00"/>
    <w:rsid w:val="00A6340A"/>
    <w:rsid w:val="00A70696"/>
    <w:rsid w:val="00BD4CF2"/>
    <w:rsid w:val="00D07C4F"/>
    <w:rsid w:val="00D51E5A"/>
    <w:rsid w:val="00E14E1C"/>
    <w:rsid w:val="00E5614E"/>
    <w:rsid w:val="00F57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color w:val="000000"/>
        <w:sz w:val="28"/>
        <w:szCs w:val="28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C8"/>
  </w:style>
  <w:style w:type="paragraph" w:styleId="1">
    <w:name w:val="heading 1"/>
    <w:basedOn w:val="a"/>
    <w:next w:val="a"/>
    <w:link w:val="10"/>
    <w:qFormat/>
    <w:rsid w:val="001A0D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DC8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styleId="a3">
    <w:name w:val="Strong"/>
    <w:basedOn w:val="a0"/>
    <w:uiPriority w:val="22"/>
    <w:qFormat/>
    <w:rsid w:val="001A0DC8"/>
    <w:rPr>
      <w:b/>
      <w:bCs/>
    </w:rPr>
  </w:style>
  <w:style w:type="paragraph" w:styleId="a4">
    <w:name w:val="No Spacing"/>
    <w:uiPriority w:val="1"/>
    <w:qFormat/>
    <w:rsid w:val="001A0DC8"/>
    <w:pPr>
      <w:spacing w:after="0"/>
    </w:pPr>
  </w:style>
  <w:style w:type="character" w:styleId="a5">
    <w:name w:val="Intense Emphasis"/>
    <w:basedOn w:val="a0"/>
    <w:uiPriority w:val="21"/>
    <w:qFormat/>
    <w:rsid w:val="001A0DC8"/>
    <w:rPr>
      <w:b/>
      <w:bCs/>
      <w:i/>
      <w:iCs/>
      <w:color w:val="4F81BD" w:themeColor="accent1"/>
    </w:rPr>
  </w:style>
  <w:style w:type="character" w:styleId="a6">
    <w:name w:val="Book Title"/>
    <w:basedOn w:val="a0"/>
    <w:uiPriority w:val="33"/>
    <w:qFormat/>
    <w:rsid w:val="001A0DC8"/>
    <w:rPr>
      <w:b/>
      <w:bCs/>
      <w:smallCaps/>
      <w:spacing w:val="5"/>
    </w:rPr>
  </w:style>
  <w:style w:type="character" w:styleId="a7">
    <w:name w:val="Hyperlink"/>
    <w:uiPriority w:val="99"/>
    <w:unhideWhenUsed/>
    <w:rsid w:val="003C0F0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5614E"/>
    <w:pPr>
      <w:spacing w:after="0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614E"/>
    <w:rPr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123506"/>
    <w:pPr>
      <w:spacing w:before="100" w:before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mailto:ege20064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2</cp:revision>
  <dcterms:created xsi:type="dcterms:W3CDTF">2021-03-23T07:19:00Z</dcterms:created>
  <dcterms:modified xsi:type="dcterms:W3CDTF">2021-03-23T08:34:00Z</dcterms:modified>
</cp:coreProperties>
</file>